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9A" w:rsidRDefault="00AA5C9A" w:rsidP="00AA5C9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AA5C9A" w:rsidRDefault="00AA5C9A" w:rsidP="00AA5C9A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AA5C9A" w:rsidRPr="00D86141" w:rsidRDefault="00AA5C9A" w:rsidP="00AA5C9A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AA5C9A" w:rsidRPr="00D86141" w:rsidRDefault="00AA5C9A" w:rsidP="00AA5C9A">
      <w:pPr>
        <w:rPr>
          <w:lang w:eastAsia="fa-IR" w:bidi="fa-IR"/>
        </w:rPr>
      </w:pP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5C9A" w:rsidRPr="00D86141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AA5C9A" w:rsidRPr="00D86141" w:rsidRDefault="00AA5C9A" w:rsidP="00AA5C9A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>детскому саду комбинированного вида № 16 городского округа Вичуга</w:t>
      </w:r>
    </w:p>
    <w:p w:rsidR="00AA5C9A" w:rsidRPr="00D86141" w:rsidRDefault="00AA5C9A" w:rsidP="00F06F0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№16)</w:t>
      </w:r>
      <w:r w:rsidR="00F06F0A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5C9A" w:rsidRDefault="00AA5C9A" w:rsidP="00AA5C9A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AA5C9A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D16CD7" w:rsidRDefault="00AA5C9A" w:rsidP="00AA5C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комбинированного вида №16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AA5C9A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D16CD7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AA5C9A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D16CD7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AA5C9A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D16CD7" w:rsidRDefault="00AA5C9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учреждении, в том числе в группах </w:t>
            </w:r>
            <w:r w:rsidRPr="00F06F0A">
              <w:rPr>
                <w:rFonts w:ascii="Times New Roman" w:hAnsi="Times New Roman"/>
                <w:sz w:val="24"/>
                <w:szCs w:val="24"/>
              </w:rPr>
              <w:t>оздоровительной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</w:tr>
    </w:tbl>
    <w:p w:rsidR="00AA5C9A" w:rsidRDefault="00AA5C9A" w:rsidP="00AA5C9A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AA5C9A" w:rsidRPr="00936889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AA5C9A" w:rsidRPr="00936889" w:rsidRDefault="00AA5C9A" w:rsidP="00AA5C9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Порядок оказания муниципальной услуги установлен Постановлением администрации городского округа Вичуга от 14.04.2011 года № 284 «Об утверждении </w:t>
      </w:r>
      <w:r w:rsidRPr="00936889">
        <w:rPr>
          <w:rFonts w:ascii="Times New Roman" w:hAnsi="Times New Roman"/>
          <w:sz w:val="24"/>
          <w:szCs w:val="24"/>
        </w:rPr>
        <w:lastRenderedPageBreak/>
        <w:t>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2.4. Требования к качеству оказания муниципальной услуги.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AA5C9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AA5C9A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AA5C9A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936889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26BD1" w:rsidRDefault="00F06F0A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303B8D" w:rsidRDefault="00F06F0A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26BD1" w:rsidRDefault="00F06F0A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303B8D" w:rsidRDefault="00F06F0A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F06F0A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F0A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AA5C9A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Pr="00936889" w:rsidRDefault="00AA5C9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5C9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A5C9A" w:rsidRDefault="00AA5C9A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A5C9A" w:rsidRPr="00936889" w:rsidRDefault="00AA5C9A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5C9A" w:rsidRDefault="00AA5C9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Default="00F06F0A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06F0A" w:rsidRDefault="00F06F0A" w:rsidP="00CF2390">
            <w:pPr>
              <w:jc w:val="both"/>
            </w:pPr>
            <w:r w:rsidRPr="00F06F0A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8A7D2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Default="00F06F0A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746067" w:rsidRDefault="00F06F0A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06F0A" w:rsidRDefault="00F06F0A" w:rsidP="00CF2390">
            <w:pPr>
              <w:jc w:val="both"/>
              <w:rPr>
                <w:i/>
              </w:rPr>
            </w:pPr>
            <w:r w:rsidRPr="00F06F0A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D536EC" w:rsidRDefault="00F06F0A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D536EC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634A0" w:rsidRDefault="00F06F0A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634A0" w:rsidRDefault="00F06F0A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06F0A" w:rsidRDefault="00F06F0A" w:rsidP="00CF2390">
            <w:pPr>
              <w:jc w:val="both"/>
            </w:pPr>
            <w:r w:rsidRPr="00F06F0A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936889" w:rsidRDefault="00F06F0A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634A0" w:rsidRDefault="00F06F0A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634A0" w:rsidRDefault="00F06F0A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936889" w:rsidRDefault="00F06F0A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 w:rsidP="00F06F0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634A0" w:rsidRDefault="00F06F0A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D536EC" w:rsidRDefault="00F06F0A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6C4C35" w:rsidRDefault="00F06F0A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F06F0A" w:rsidRDefault="00F06F0A" w:rsidP="00CF2390">
            <w:pPr>
              <w:jc w:val="both"/>
            </w:pPr>
            <w:r w:rsidRPr="00F06F0A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Default="00F06F0A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F06F0A" w:rsidRDefault="00F06F0A">
            <w:pPr>
              <w:pStyle w:val="ConsPlusNormal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F06F0A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Default="00F06F0A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06F0A" w:rsidRPr="00C72B04" w:rsidRDefault="00F06F0A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F0A" w:rsidRPr="00C72B04" w:rsidRDefault="00F06F0A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A5C9A" w:rsidRPr="005C4DE6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AA5C9A" w:rsidRPr="005C4DE6" w:rsidRDefault="00AA5C9A" w:rsidP="00AA5C9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5C9A" w:rsidRPr="005C4DE6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AA5C9A" w:rsidRPr="0086173E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  <w:u w:val="single"/>
        </w:rPr>
      </w:pPr>
      <w:r w:rsidRPr="0086173E">
        <w:rPr>
          <w:rFonts w:ascii="Times New Roman" w:hAnsi="Times New Roman"/>
          <w:sz w:val="24"/>
          <w:szCs w:val="24"/>
          <w:u w:val="single"/>
        </w:rPr>
        <w:t>Муниципальная услуга оказывается на бесплатной основе.</w:t>
      </w:r>
    </w:p>
    <w:p w:rsidR="00AA5C9A" w:rsidRPr="0086173E" w:rsidRDefault="00AA5C9A" w:rsidP="00AA5C9A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AA5C9A" w:rsidRDefault="00AA5C9A" w:rsidP="00AA5C9A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AA5C9A" w:rsidRDefault="00AA5C9A" w:rsidP="00AA5C9A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5C9A" w:rsidRPr="005C4DE6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AA5C9A" w:rsidRPr="005C4DE6" w:rsidRDefault="00AA5C9A" w:rsidP="00AA5C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AA5C9A" w:rsidRPr="005C4DE6" w:rsidRDefault="00AA5C9A" w:rsidP="00AA5C9A">
      <w:pPr>
        <w:jc w:val="both"/>
      </w:pPr>
      <w:r w:rsidRPr="005C4DE6">
        <w:t xml:space="preserve">Порядок осуществления полноты исполнения задания: </w:t>
      </w:r>
    </w:p>
    <w:p w:rsidR="00AA5C9A" w:rsidRPr="005C4DE6" w:rsidRDefault="00AA5C9A" w:rsidP="00AA5C9A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AA5C9A" w:rsidRPr="005C4DE6" w:rsidRDefault="00AA5C9A" w:rsidP="00AA5C9A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AA5C9A" w:rsidRPr="005C4DE6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AA5C9A" w:rsidRPr="005C4DE6" w:rsidRDefault="00AA5C9A" w:rsidP="00AA5C9A">
      <w:pPr>
        <w:jc w:val="both"/>
      </w:pPr>
      <w:r w:rsidRPr="005C4DE6">
        <w:t xml:space="preserve">   </w:t>
      </w:r>
      <w:proofErr w:type="gramStart"/>
      <w:r w:rsidRPr="005C4DE6">
        <w:t>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  <w:proofErr w:type="gramEnd"/>
    </w:p>
    <w:p w:rsidR="00AA5C9A" w:rsidRPr="005C4DE6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AA5C9A" w:rsidRPr="005C4DE6" w:rsidRDefault="00AA5C9A" w:rsidP="00AA5C9A">
      <w:pPr>
        <w:jc w:val="both"/>
      </w:pPr>
      <w:r w:rsidRPr="005C4DE6">
        <w:t>Задание подлежит досрочному прекращению в следующих случаях:</w:t>
      </w:r>
    </w:p>
    <w:p w:rsidR="00AA5C9A" w:rsidRPr="005C4DE6" w:rsidRDefault="00AA5C9A" w:rsidP="00AA5C9A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AA5C9A" w:rsidRPr="005C4DE6" w:rsidRDefault="00AA5C9A" w:rsidP="00AA5C9A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AA5C9A" w:rsidRPr="005C4DE6" w:rsidRDefault="00AA5C9A" w:rsidP="00AA5C9A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</w:t>
      </w:r>
      <w:r>
        <w:lastRenderedPageBreak/>
        <w:t xml:space="preserve">содержания ребенка в дошкольном  учреждении, в том числе в группах </w:t>
      </w:r>
      <w:r w:rsidRPr="00BF2BC7">
        <w:t xml:space="preserve">оздоровительной </w:t>
      </w:r>
      <w:r>
        <w:t>направленности»</w:t>
      </w:r>
    </w:p>
    <w:p w:rsidR="00AA5C9A" w:rsidRPr="005C4DE6" w:rsidRDefault="00AA5C9A" w:rsidP="00AA5C9A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</w:t>
      </w:r>
      <w:proofErr w:type="gramStart"/>
      <w:r w:rsidRPr="005C4DE6">
        <w:t>дств в сл</w:t>
      </w:r>
      <w:proofErr w:type="gramEnd"/>
      <w:r w:rsidRPr="005C4DE6">
        <w:t>учае наступления обстоятельств, указанных в настоящем пункте.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AA5C9A" w:rsidRPr="00936889" w:rsidRDefault="00AA5C9A" w:rsidP="00AA5C9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AA5C9A" w:rsidRDefault="00AA5C9A" w:rsidP="00AA5C9A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/с№16                                        О.К. Макина</w:t>
      </w: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A5C9A" w:rsidRDefault="00AA5C9A" w:rsidP="00AA5C9A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AA5C9A" w:rsidRDefault="00EC5739"/>
    <w:sectPr w:rsidR="00EC5739" w:rsidRPr="00AA5C9A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C9A"/>
    <w:rsid w:val="009B5CBE"/>
    <w:rsid w:val="00AA5C9A"/>
    <w:rsid w:val="00BF2BC7"/>
    <w:rsid w:val="00D45191"/>
    <w:rsid w:val="00EC5739"/>
    <w:rsid w:val="00F0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9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AA5C9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1179</Words>
  <Characters>6723</Characters>
  <Application>Microsoft Office Word</Application>
  <DocSecurity>0</DocSecurity>
  <Lines>56</Lines>
  <Paragraphs>15</Paragraphs>
  <ScaleCrop>false</ScaleCrop>
  <Company>Гороо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5</cp:revision>
  <cp:lastPrinted>2012-02-16T08:32:00Z</cp:lastPrinted>
  <dcterms:created xsi:type="dcterms:W3CDTF">2012-02-16T04:58:00Z</dcterms:created>
  <dcterms:modified xsi:type="dcterms:W3CDTF">2012-02-16T08:33:00Z</dcterms:modified>
</cp:coreProperties>
</file>